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20" w:rsidRDefault="003D2F1A">
      <w:r>
        <w:rPr>
          <w:noProof/>
        </w:rPr>
        <w:drawing>
          <wp:inline distT="0" distB="0" distL="0" distR="0">
            <wp:extent cx="5943600" cy="112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etterhead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9665"/>
                    </a:xfrm>
                    <a:prstGeom prst="rect">
                      <a:avLst/>
                    </a:prstGeom>
                  </pic:spPr>
                </pic:pic>
              </a:graphicData>
            </a:graphic>
          </wp:inline>
        </w:drawing>
      </w:r>
    </w:p>
    <w:p w:rsidR="003D2F1A" w:rsidRPr="003D2F1A" w:rsidRDefault="00797588">
      <w:pPr>
        <w:rPr>
          <w:rFonts w:ascii="Arial" w:hAnsi="Arial" w:cs="Arial"/>
          <w:sz w:val="24"/>
          <w:szCs w:val="24"/>
        </w:rPr>
      </w:pPr>
      <w:r>
        <w:rPr>
          <w:rFonts w:ascii="Arial" w:hAnsi="Arial" w:cs="Arial"/>
          <w:sz w:val="24"/>
          <w:szCs w:val="24"/>
        </w:rPr>
        <w:t>May 24</w:t>
      </w:r>
      <w:r w:rsidR="003D2F1A" w:rsidRPr="003D2F1A">
        <w:rPr>
          <w:rFonts w:ascii="Arial" w:hAnsi="Arial" w:cs="Arial"/>
          <w:sz w:val="24"/>
          <w:szCs w:val="24"/>
        </w:rPr>
        <w:t>, 2020</w:t>
      </w:r>
    </w:p>
    <w:p w:rsidR="00797588" w:rsidRDefault="00797588" w:rsidP="003D2F1A">
      <w:pPr>
        <w:widowControl w:val="0"/>
        <w:rPr>
          <w:rFonts w:ascii="Arial" w:hAnsi="Arial" w:cs="Arial"/>
          <w:sz w:val="24"/>
          <w:szCs w:val="24"/>
          <w:lang w:val="en"/>
        </w:rPr>
      </w:pPr>
    </w:p>
    <w:p w:rsidR="003D2F1A" w:rsidRPr="003D2F1A" w:rsidRDefault="003D2F1A" w:rsidP="003D2F1A">
      <w:pPr>
        <w:widowControl w:val="0"/>
        <w:rPr>
          <w:rFonts w:ascii="Arial" w:hAnsi="Arial" w:cs="Arial"/>
          <w:sz w:val="24"/>
          <w:szCs w:val="24"/>
          <w:lang w:val="en"/>
        </w:rPr>
      </w:pPr>
      <w:r w:rsidRPr="003D2F1A">
        <w:rPr>
          <w:rFonts w:ascii="Arial" w:hAnsi="Arial" w:cs="Arial"/>
          <w:sz w:val="24"/>
          <w:szCs w:val="24"/>
          <w:lang w:val="en"/>
        </w:rPr>
        <w:t>Dear Parents/Guardians</w:t>
      </w:r>
    </w:p>
    <w:p w:rsidR="003D2F1A" w:rsidRPr="003D2F1A" w:rsidRDefault="003D2F1A" w:rsidP="003D2F1A">
      <w:pPr>
        <w:widowControl w:val="0"/>
        <w:ind w:firstLine="720"/>
        <w:rPr>
          <w:rFonts w:ascii="Arial" w:hAnsi="Arial" w:cs="Arial"/>
          <w:sz w:val="24"/>
          <w:szCs w:val="24"/>
          <w:lang w:val="en"/>
        </w:rPr>
      </w:pPr>
      <w:r w:rsidRPr="003D2F1A">
        <w:rPr>
          <w:rFonts w:ascii="Arial" w:hAnsi="Arial" w:cs="Arial"/>
          <w:sz w:val="24"/>
          <w:szCs w:val="24"/>
          <w:lang w:val="en"/>
        </w:rPr>
        <w:t xml:space="preserve">The process for the formation of class lists for September will soon begin.  The first step in this process is to determine </w:t>
      </w:r>
      <w:r>
        <w:rPr>
          <w:rFonts w:ascii="Arial" w:hAnsi="Arial" w:cs="Arial"/>
          <w:sz w:val="24"/>
          <w:szCs w:val="24"/>
          <w:lang w:val="en"/>
        </w:rPr>
        <w:t xml:space="preserve">our school’s </w:t>
      </w:r>
      <w:r w:rsidRPr="003D2F1A">
        <w:rPr>
          <w:rFonts w:ascii="Arial" w:hAnsi="Arial" w:cs="Arial"/>
          <w:b/>
          <w:bCs/>
          <w:sz w:val="24"/>
          <w:szCs w:val="24"/>
          <w:lang w:val="en"/>
        </w:rPr>
        <w:t>class organization</w:t>
      </w:r>
      <w:r>
        <w:rPr>
          <w:rFonts w:ascii="Arial" w:hAnsi="Arial" w:cs="Arial"/>
          <w:sz w:val="24"/>
          <w:szCs w:val="24"/>
          <w:lang w:val="en"/>
        </w:rPr>
        <w:t xml:space="preserve"> from </w:t>
      </w:r>
      <w:r w:rsidR="00797588">
        <w:rPr>
          <w:rFonts w:ascii="Arial" w:hAnsi="Arial" w:cs="Arial"/>
          <w:sz w:val="24"/>
          <w:szCs w:val="24"/>
          <w:lang w:val="en"/>
        </w:rPr>
        <w:t xml:space="preserve">Grades K to </w:t>
      </w:r>
      <w:r>
        <w:rPr>
          <w:rFonts w:ascii="Arial" w:hAnsi="Arial" w:cs="Arial"/>
          <w:sz w:val="24"/>
          <w:szCs w:val="24"/>
          <w:lang w:val="en"/>
        </w:rPr>
        <w:t xml:space="preserve">8 that is </w:t>
      </w:r>
      <w:r w:rsidRPr="003D2F1A">
        <w:rPr>
          <w:rFonts w:ascii="Arial" w:hAnsi="Arial" w:cs="Arial"/>
          <w:sz w:val="24"/>
          <w:szCs w:val="24"/>
          <w:lang w:val="en"/>
        </w:rPr>
        <w:t xml:space="preserve">consistent with </w:t>
      </w:r>
      <w:r w:rsidR="00BA0020">
        <w:rPr>
          <w:rFonts w:ascii="Arial" w:hAnsi="Arial" w:cs="Arial"/>
          <w:sz w:val="24"/>
          <w:szCs w:val="24"/>
          <w:lang w:val="en"/>
        </w:rPr>
        <w:t xml:space="preserve">the </w:t>
      </w:r>
      <w:r w:rsidRPr="003D2F1A">
        <w:rPr>
          <w:rFonts w:ascii="Arial" w:hAnsi="Arial" w:cs="Arial"/>
          <w:sz w:val="24"/>
          <w:szCs w:val="24"/>
          <w:lang w:val="en"/>
        </w:rPr>
        <w:t>Board, Ministry</w:t>
      </w:r>
      <w:r w:rsidR="00BA0020">
        <w:rPr>
          <w:rFonts w:ascii="Arial" w:hAnsi="Arial" w:cs="Arial"/>
          <w:sz w:val="24"/>
          <w:szCs w:val="24"/>
          <w:lang w:val="en"/>
        </w:rPr>
        <w:t>,</w:t>
      </w:r>
      <w:r w:rsidRPr="003D2F1A">
        <w:rPr>
          <w:rFonts w:ascii="Arial" w:hAnsi="Arial" w:cs="Arial"/>
          <w:sz w:val="24"/>
          <w:szCs w:val="24"/>
          <w:lang w:val="en"/>
        </w:rPr>
        <w:t xml:space="preserve"> and contract guidelines.  Each student will be individually discussed and placed according to what </w:t>
      </w:r>
      <w:r w:rsidR="00BA0020">
        <w:rPr>
          <w:rFonts w:ascii="Arial" w:hAnsi="Arial" w:cs="Arial"/>
          <w:sz w:val="24"/>
          <w:szCs w:val="24"/>
          <w:lang w:val="en"/>
        </w:rPr>
        <w:t xml:space="preserve">our </w:t>
      </w:r>
      <w:r w:rsidRPr="003D2F1A">
        <w:rPr>
          <w:rFonts w:ascii="Arial" w:hAnsi="Arial" w:cs="Arial"/>
          <w:sz w:val="24"/>
          <w:szCs w:val="24"/>
          <w:lang w:val="en"/>
        </w:rPr>
        <w:t xml:space="preserve">staff believes is best for the child.  Our goal is to establish balanced classes to provide effective working groups which will benefit all children in each class.  Teachers from both the receiving and sending grades, special education teachers, along with the Principal will meet to carefully consider the following criteria: </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learning styles</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academic abilities</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 xml:space="preserve">social grouping </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special education needs</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English as a Second Language</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behavioral needs</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balance of male/female</w:t>
      </w:r>
    </w:p>
    <w:p w:rsidR="003D2F1A" w:rsidRPr="003D2F1A" w:rsidRDefault="003D2F1A" w:rsidP="003D2F1A">
      <w:pPr>
        <w:widowControl w:val="0"/>
        <w:numPr>
          <w:ilvl w:val="0"/>
          <w:numId w:val="1"/>
        </w:numPr>
        <w:spacing w:after="0" w:line="240" w:lineRule="auto"/>
        <w:rPr>
          <w:rFonts w:ascii="Arial" w:hAnsi="Arial" w:cs="Arial"/>
          <w:sz w:val="24"/>
          <w:szCs w:val="24"/>
          <w:lang w:val="en"/>
        </w:rPr>
      </w:pPr>
      <w:r w:rsidRPr="003D2F1A">
        <w:rPr>
          <w:rFonts w:ascii="Arial" w:hAnsi="Arial" w:cs="Arial"/>
          <w:sz w:val="24"/>
          <w:szCs w:val="24"/>
          <w:lang w:val="en"/>
        </w:rPr>
        <w:t xml:space="preserve">previous placement in combined classes. </w:t>
      </w:r>
    </w:p>
    <w:p w:rsidR="003D2F1A" w:rsidRDefault="003D2F1A" w:rsidP="003D2F1A">
      <w:pPr>
        <w:widowControl w:val="0"/>
        <w:rPr>
          <w:rFonts w:ascii="Arial" w:hAnsi="Arial" w:cs="Arial"/>
          <w:sz w:val="24"/>
          <w:szCs w:val="24"/>
          <w:lang w:val="en"/>
        </w:rPr>
      </w:pPr>
    </w:p>
    <w:p w:rsidR="003D2F1A" w:rsidRPr="003D2F1A" w:rsidRDefault="003D2F1A" w:rsidP="003D2F1A">
      <w:pPr>
        <w:widowControl w:val="0"/>
        <w:ind w:firstLine="720"/>
        <w:rPr>
          <w:rFonts w:ascii="Arial" w:hAnsi="Arial" w:cs="Arial"/>
          <w:sz w:val="24"/>
          <w:szCs w:val="24"/>
          <w:lang w:val="en"/>
        </w:rPr>
      </w:pPr>
      <w:r w:rsidRPr="003D2F1A">
        <w:rPr>
          <w:rFonts w:ascii="Arial" w:hAnsi="Arial" w:cs="Arial"/>
          <w:sz w:val="24"/>
          <w:szCs w:val="24"/>
          <w:lang w:val="en"/>
        </w:rPr>
        <w:t>You can surely appreciate that creating the best and most functional class gr</w:t>
      </w:r>
      <w:r w:rsidR="00BA0020">
        <w:rPr>
          <w:rFonts w:ascii="Arial" w:hAnsi="Arial" w:cs="Arial"/>
          <w:sz w:val="24"/>
          <w:szCs w:val="24"/>
          <w:lang w:val="en"/>
        </w:rPr>
        <w:t>oupings possible is a task that</w:t>
      </w:r>
      <w:bookmarkStart w:id="0" w:name="_GoBack"/>
      <w:bookmarkEnd w:id="0"/>
      <w:r w:rsidRPr="003D2F1A">
        <w:rPr>
          <w:rFonts w:ascii="Arial" w:hAnsi="Arial" w:cs="Arial"/>
          <w:sz w:val="24"/>
          <w:szCs w:val="24"/>
          <w:lang w:val="en"/>
        </w:rPr>
        <w:t xml:space="preserve"> requires much thought and careful planning and should be left to the discretion of the teachers.  </w:t>
      </w:r>
    </w:p>
    <w:p w:rsidR="003D2F1A" w:rsidRPr="003D2F1A" w:rsidRDefault="003D2F1A" w:rsidP="003D2F1A">
      <w:pPr>
        <w:widowControl w:val="0"/>
        <w:ind w:firstLine="720"/>
        <w:rPr>
          <w:rFonts w:ascii="Arial" w:hAnsi="Arial" w:cs="Arial"/>
          <w:sz w:val="24"/>
          <w:szCs w:val="24"/>
          <w:lang w:val="en"/>
        </w:rPr>
      </w:pPr>
      <w:r w:rsidRPr="003D2F1A">
        <w:rPr>
          <w:rFonts w:ascii="Arial" w:hAnsi="Arial" w:cs="Arial"/>
          <w:b/>
          <w:bCs/>
          <w:sz w:val="24"/>
          <w:szCs w:val="24"/>
          <w:lang w:val="en"/>
        </w:rPr>
        <w:t xml:space="preserve">Accepting parental requests for </w:t>
      </w:r>
      <w:r w:rsidRPr="003D2F1A">
        <w:rPr>
          <w:rFonts w:ascii="Arial" w:hAnsi="Arial" w:cs="Arial"/>
          <w:b/>
          <w:bCs/>
          <w:sz w:val="24"/>
          <w:szCs w:val="24"/>
          <w:u w:val="single"/>
          <w:lang w:val="en"/>
        </w:rPr>
        <w:t>specific teachers or specific friends</w:t>
      </w:r>
      <w:r w:rsidRPr="003D2F1A">
        <w:rPr>
          <w:rFonts w:ascii="Arial" w:hAnsi="Arial" w:cs="Arial"/>
          <w:b/>
          <w:bCs/>
          <w:sz w:val="24"/>
          <w:szCs w:val="24"/>
          <w:lang w:val="en"/>
        </w:rPr>
        <w:t xml:space="preserve"> would not be in the best interest of all children in the school as it could restrict school staff in forming what we consider to be the most ideal classroom groupings</w:t>
      </w:r>
      <w:r>
        <w:rPr>
          <w:rFonts w:ascii="Arial" w:hAnsi="Arial" w:cs="Arial"/>
          <w:bCs/>
          <w:sz w:val="24"/>
          <w:szCs w:val="24"/>
          <w:lang w:val="en"/>
        </w:rPr>
        <w:t>. Therefore, p</w:t>
      </w:r>
      <w:r w:rsidRPr="003D2F1A">
        <w:rPr>
          <w:rFonts w:ascii="Arial" w:hAnsi="Arial" w:cs="Arial"/>
          <w:bCs/>
          <w:sz w:val="24"/>
          <w:szCs w:val="24"/>
          <w:lang w:val="en"/>
        </w:rPr>
        <w:t xml:space="preserve">arents may not request a specific teacher or specific friends.  </w:t>
      </w:r>
      <w:r w:rsidRPr="003D2F1A">
        <w:rPr>
          <w:rFonts w:ascii="Arial" w:hAnsi="Arial" w:cs="Arial"/>
          <w:sz w:val="24"/>
          <w:szCs w:val="24"/>
          <w:lang w:val="en"/>
        </w:rPr>
        <w:t>The teachers who have be</w:t>
      </w:r>
      <w:r w:rsidR="00797588">
        <w:rPr>
          <w:rFonts w:ascii="Arial" w:hAnsi="Arial" w:cs="Arial"/>
          <w:sz w:val="24"/>
          <w:szCs w:val="24"/>
          <w:lang w:val="en"/>
        </w:rPr>
        <w:t>en working with the students this</w:t>
      </w:r>
      <w:r w:rsidRPr="003D2F1A">
        <w:rPr>
          <w:rFonts w:ascii="Arial" w:hAnsi="Arial" w:cs="Arial"/>
          <w:sz w:val="24"/>
          <w:szCs w:val="24"/>
          <w:lang w:val="en"/>
        </w:rPr>
        <w:t xml:space="preserve"> year know them well and will make </w:t>
      </w:r>
      <w:r>
        <w:rPr>
          <w:rFonts w:ascii="Arial" w:hAnsi="Arial" w:cs="Arial"/>
          <w:sz w:val="24"/>
          <w:szCs w:val="24"/>
          <w:lang w:val="en"/>
        </w:rPr>
        <w:t xml:space="preserve">a </w:t>
      </w:r>
      <w:r w:rsidR="00797588">
        <w:rPr>
          <w:rFonts w:ascii="Arial" w:hAnsi="Arial" w:cs="Arial"/>
          <w:sz w:val="24"/>
          <w:szCs w:val="24"/>
          <w:lang w:val="en"/>
        </w:rPr>
        <w:t xml:space="preserve">decision on </w:t>
      </w:r>
      <w:r>
        <w:rPr>
          <w:rFonts w:ascii="Arial" w:hAnsi="Arial" w:cs="Arial"/>
          <w:sz w:val="24"/>
          <w:szCs w:val="24"/>
          <w:lang w:val="en"/>
        </w:rPr>
        <w:t xml:space="preserve">which </w:t>
      </w:r>
      <w:r w:rsidRPr="003D2F1A">
        <w:rPr>
          <w:rFonts w:ascii="Arial" w:hAnsi="Arial" w:cs="Arial"/>
          <w:sz w:val="24"/>
          <w:szCs w:val="24"/>
          <w:lang w:val="en"/>
        </w:rPr>
        <w:t>placement</w:t>
      </w:r>
      <w:r>
        <w:rPr>
          <w:rFonts w:ascii="Arial" w:hAnsi="Arial" w:cs="Arial"/>
          <w:sz w:val="24"/>
          <w:szCs w:val="24"/>
          <w:lang w:val="en"/>
        </w:rPr>
        <w:t xml:space="preserve"> is in the student’s</w:t>
      </w:r>
      <w:r w:rsidR="00797588">
        <w:rPr>
          <w:rFonts w:ascii="Arial" w:hAnsi="Arial" w:cs="Arial"/>
          <w:sz w:val="24"/>
          <w:szCs w:val="24"/>
          <w:lang w:val="en"/>
        </w:rPr>
        <w:t xml:space="preserve"> best interest for the following school year.</w:t>
      </w:r>
    </w:p>
    <w:p w:rsidR="003D2F1A" w:rsidRPr="003D2F1A" w:rsidRDefault="003D2F1A" w:rsidP="003D2F1A">
      <w:pPr>
        <w:widowControl w:val="0"/>
        <w:ind w:firstLine="720"/>
        <w:rPr>
          <w:rFonts w:ascii="Arial" w:hAnsi="Arial" w:cs="Arial"/>
          <w:sz w:val="24"/>
          <w:szCs w:val="24"/>
          <w:lang w:val="en"/>
        </w:rPr>
      </w:pPr>
      <w:r w:rsidRPr="003D2F1A">
        <w:rPr>
          <w:rFonts w:ascii="Arial" w:hAnsi="Arial" w:cs="Arial"/>
          <w:bCs/>
          <w:sz w:val="24"/>
          <w:szCs w:val="24"/>
          <w:lang w:val="en"/>
        </w:rPr>
        <w:t xml:space="preserve">Staffing may not be finalized until late in August.  </w:t>
      </w:r>
      <w:r w:rsidRPr="003D2F1A">
        <w:rPr>
          <w:rFonts w:ascii="Arial" w:hAnsi="Arial" w:cs="Arial"/>
          <w:sz w:val="24"/>
          <w:szCs w:val="24"/>
          <w:lang w:val="en"/>
        </w:rPr>
        <w:t xml:space="preserve">As always, enrollment numbers may necessitate the need for combined grades in the school.  They are a reality in all elementary schools across Ontario and cannot be avoided, nor can requests to not be placed in a combined class be necessarily honored. </w:t>
      </w:r>
      <w:r w:rsidR="00797588">
        <w:rPr>
          <w:rFonts w:ascii="Arial" w:hAnsi="Arial" w:cs="Arial"/>
          <w:sz w:val="24"/>
          <w:szCs w:val="24"/>
          <w:lang w:val="en"/>
        </w:rPr>
        <w:t>Lastly, t</w:t>
      </w:r>
      <w:r w:rsidRPr="003D2F1A">
        <w:rPr>
          <w:rFonts w:ascii="Arial" w:hAnsi="Arial" w:cs="Arial"/>
          <w:sz w:val="24"/>
          <w:szCs w:val="24"/>
          <w:lang w:val="en"/>
        </w:rPr>
        <w:t xml:space="preserve">here will not be changes made to our class organizations unless the change comes through our administration.  </w:t>
      </w:r>
      <w:r w:rsidR="001A7C54">
        <w:rPr>
          <w:rFonts w:ascii="Arial" w:hAnsi="Arial" w:cs="Arial"/>
          <w:sz w:val="24"/>
          <w:szCs w:val="24"/>
          <w:lang w:val="en"/>
        </w:rPr>
        <w:lastRenderedPageBreak/>
        <w:t xml:space="preserve">If you feel that there is important information </w:t>
      </w:r>
      <w:r w:rsidR="00B44638">
        <w:rPr>
          <w:rFonts w:ascii="Arial" w:hAnsi="Arial" w:cs="Arial"/>
          <w:sz w:val="24"/>
          <w:szCs w:val="24"/>
          <w:lang w:val="en"/>
        </w:rPr>
        <w:t>beyond</w:t>
      </w:r>
      <w:r w:rsidR="001A7C54">
        <w:rPr>
          <w:rFonts w:ascii="Arial" w:hAnsi="Arial" w:cs="Arial"/>
          <w:sz w:val="24"/>
          <w:szCs w:val="24"/>
          <w:lang w:val="en"/>
        </w:rPr>
        <w:t xml:space="preserve"> the information listed above for us to consider please send me an email </w:t>
      </w:r>
      <w:r w:rsidR="00B44638">
        <w:rPr>
          <w:rFonts w:ascii="Arial" w:hAnsi="Arial" w:cs="Arial"/>
          <w:sz w:val="24"/>
          <w:szCs w:val="24"/>
          <w:lang w:val="en"/>
        </w:rPr>
        <w:t>no later than</w:t>
      </w:r>
      <w:r w:rsidR="00797588">
        <w:rPr>
          <w:rFonts w:ascii="Arial" w:hAnsi="Arial" w:cs="Arial"/>
          <w:sz w:val="24"/>
          <w:szCs w:val="24"/>
          <w:lang w:val="en"/>
        </w:rPr>
        <w:t xml:space="preserve"> the 3 p.m. on</w:t>
      </w:r>
      <w:r w:rsidR="001A7C54">
        <w:rPr>
          <w:rFonts w:ascii="Arial" w:hAnsi="Arial" w:cs="Arial"/>
          <w:sz w:val="24"/>
          <w:szCs w:val="24"/>
          <w:lang w:val="en"/>
        </w:rPr>
        <w:t xml:space="preserve"> </w:t>
      </w:r>
      <w:r w:rsidR="00797588">
        <w:rPr>
          <w:rFonts w:ascii="Arial" w:hAnsi="Arial" w:cs="Arial"/>
          <w:sz w:val="24"/>
          <w:szCs w:val="24"/>
          <w:lang w:val="en"/>
        </w:rPr>
        <w:t>Monday</w:t>
      </w:r>
      <w:r w:rsidR="001A7C54">
        <w:rPr>
          <w:rFonts w:ascii="Arial" w:hAnsi="Arial" w:cs="Arial"/>
          <w:sz w:val="24"/>
          <w:szCs w:val="24"/>
          <w:lang w:val="en"/>
        </w:rPr>
        <w:t xml:space="preserve">, June </w:t>
      </w:r>
      <w:r w:rsidR="00797588">
        <w:rPr>
          <w:rFonts w:ascii="Arial" w:hAnsi="Arial" w:cs="Arial"/>
          <w:sz w:val="24"/>
          <w:szCs w:val="24"/>
          <w:lang w:val="en"/>
        </w:rPr>
        <w:t>1</w:t>
      </w:r>
      <w:r w:rsidR="00797588" w:rsidRPr="00797588">
        <w:rPr>
          <w:rFonts w:ascii="Arial" w:hAnsi="Arial" w:cs="Arial"/>
          <w:sz w:val="24"/>
          <w:szCs w:val="24"/>
          <w:vertAlign w:val="superscript"/>
          <w:lang w:val="en"/>
        </w:rPr>
        <w:t>st</w:t>
      </w:r>
      <w:r w:rsidR="00797588">
        <w:rPr>
          <w:rFonts w:ascii="Arial" w:hAnsi="Arial" w:cs="Arial"/>
          <w:sz w:val="24"/>
          <w:szCs w:val="24"/>
          <w:lang w:val="en"/>
        </w:rPr>
        <w:t>, 2020</w:t>
      </w:r>
      <w:r w:rsidR="001A7C54">
        <w:rPr>
          <w:rFonts w:ascii="Arial" w:hAnsi="Arial" w:cs="Arial"/>
          <w:sz w:val="24"/>
          <w:szCs w:val="24"/>
          <w:lang w:val="en"/>
        </w:rPr>
        <w:t xml:space="preserve">.  </w:t>
      </w:r>
      <w:r w:rsidR="00B44638">
        <w:rPr>
          <w:rFonts w:ascii="Arial" w:hAnsi="Arial" w:cs="Arial"/>
          <w:sz w:val="24"/>
          <w:szCs w:val="24"/>
          <w:lang w:val="en"/>
        </w:rPr>
        <w:t xml:space="preserve">You can send this information to </w:t>
      </w:r>
      <w:r w:rsidR="00797588">
        <w:rPr>
          <w:rFonts w:ascii="Arial" w:hAnsi="Arial" w:cs="Arial"/>
          <w:sz w:val="24"/>
          <w:szCs w:val="24"/>
          <w:lang w:val="en"/>
        </w:rPr>
        <w:t>anthony.modica</w:t>
      </w:r>
      <w:r w:rsidR="00B44638">
        <w:rPr>
          <w:rFonts w:ascii="Arial" w:hAnsi="Arial" w:cs="Arial"/>
          <w:sz w:val="24"/>
          <w:szCs w:val="24"/>
          <w:lang w:val="en"/>
        </w:rPr>
        <w:t>@ycdsb.ca</w:t>
      </w:r>
    </w:p>
    <w:p w:rsidR="003D2F1A" w:rsidRDefault="003D2F1A" w:rsidP="003D2F1A">
      <w:pPr>
        <w:widowControl w:val="0"/>
        <w:rPr>
          <w:rFonts w:ascii="Arial" w:hAnsi="Arial" w:cs="Arial"/>
          <w:sz w:val="24"/>
          <w:szCs w:val="24"/>
          <w:lang w:val="en"/>
        </w:rPr>
      </w:pPr>
      <w:r w:rsidRPr="003D2F1A">
        <w:rPr>
          <w:rFonts w:ascii="Arial" w:hAnsi="Arial" w:cs="Arial"/>
          <w:sz w:val="24"/>
          <w:szCs w:val="24"/>
          <w:lang w:val="en"/>
        </w:rPr>
        <w:t>Thank you for your cooperation.</w:t>
      </w:r>
    </w:p>
    <w:p w:rsidR="003D2F1A" w:rsidRDefault="003D2F1A" w:rsidP="003D2F1A">
      <w:pPr>
        <w:widowControl w:val="0"/>
        <w:rPr>
          <w:rFonts w:ascii="Arial" w:hAnsi="Arial" w:cs="Arial"/>
          <w:sz w:val="24"/>
          <w:szCs w:val="24"/>
          <w:lang w:val="en"/>
        </w:rPr>
      </w:pPr>
      <w:r>
        <w:rPr>
          <w:rFonts w:ascii="Arial" w:hAnsi="Arial" w:cs="Arial"/>
          <w:sz w:val="24"/>
          <w:szCs w:val="24"/>
          <w:lang w:val="en"/>
        </w:rPr>
        <w:t>Mr. A. Modica</w:t>
      </w:r>
    </w:p>
    <w:p w:rsidR="003D2F1A" w:rsidRPr="003D2F1A" w:rsidRDefault="003D2F1A" w:rsidP="003D2F1A">
      <w:pPr>
        <w:widowControl w:val="0"/>
        <w:rPr>
          <w:rFonts w:ascii="Arial" w:hAnsi="Arial" w:cs="Arial"/>
          <w:sz w:val="24"/>
          <w:szCs w:val="24"/>
          <w:lang w:val="en"/>
        </w:rPr>
      </w:pPr>
      <w:r>
        <w:rPr>
          <w:rFonts w:ascii="Arial" w:hAnsi="Arial" w:cs="Arial"/>
          <w:sz w:val="24"/>
          <w:szCs w:val="24"/>
          <w:lang w:val="en"/>
        </w:rPr>
        <w:t>Principal</w:t>
      </w:r>
    </w:p>
    <w:p w:rsidR="003D2F1A" w:rsidRDefault="003D2F1A"/>
    <w:sectPr w:rsidR="003D2F1A" w:rsidSect="003D2F1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919"/>
    <w:multiLevelType w:val="hybridMultilevel"/>
    <w:tmpl w:val="E31C32EC"/>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6D"/>
    <w:rsid w:val="001A7C54"/>
    <w:rsid w:val="003D2F1A"/>
    <w:rsid w:val="005F327D"/>
    <w:rsid w:val="0079106D"/>
    <w:rsid w:val="00797588"/>
    <w:rsid w:val="00924CCC"/>
    <w:rsid w:val="00B44638"/>
    <w:rsid w:val="00BA0020"/>
    <w:rsid w:val="00C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DE35"/>
  <w15:chartTrackingRefBased/>
  <w15:docId w15:val="{FEFDFB46-7B9A-40CB-B7B6-AA46A530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Modica</dc:creator>
  <cp:keywords/>
  <dc:description/>
  <cp:lastModifiedBy>Anthony Modica</cp:lastModifiedBy>
  <cp:revision>5</cp:revision>
  <dcterms:created xsi:type="dcterms:W3CDTF">2020-05-19T17:23:00Z</dcterms:created>
  <dcterms:modified xsi:type="dcterms:W3CDTF">2020-05-24T16:23:00Z</dcterms:modified>
</cp:coreProperties>
</file>